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48189" w14:textId="77777777" w:rsidR="00EA4757" w:rsidRPr="0056377C" w:rsidRDefault="00EA4757" w:rsidP="00EA4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50BA5CCE" w14:textId="77777777" w:rsidR="00EA4757" w:rsidRPr="0056377C" w:rsidRDefault="00EA4757" w:rsidP="00EA4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18872461" w14:textId="77777777" w:rsidR="00EA4757" w:rsidRPr="0056377C" w:rsidRDefault="00EA4757" w:rsidP="00EA4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138B530A" w14:textId="77777777" w:rsidR="00EA4757" w:rsidRPr="0056377C" w:rsidRDefault="00EA4757" w:rsidP="00EA4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62FD6A24" w14:textId="77777777" w:rsidR="00EA4757" w:rsidRPr="0056377C" w:rsidRDefault="00EA4757" w:rsidP="00EA4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2EDDDA2B" w14:textId="77777777" w:rsidR="00EA4757" w:rsidRPr="0056377C" w:rsidRDefault="00EA4757" w:rsidP="00EA4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10077D77" w14:textId="77777777" w:rsidR="00EA4757" w:rsidRPr="0056377C" w:rsidRDefault="00EA4757" w:rsidP="00EA4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0A64E98B" w14:textId="77777777" w:rsidR="00EA4757" w:rsidRPr="0056377C" w:rsidRDefault="00EA4757" w:rsidP="00EA4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5C602C85" w14:textId="77777777" w:rsidR="00EA4757" w:rsidRPr="0056377C" w:rsidRDefault="00EA4757" w:rsidP="00EA4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7098DEE7" w14:textId="77777777" w:rsidR="00EA4757" w:rsidRPr="0056377C" w:rsidRDefault="00EA4757" w:rsidP="00EA4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33AC3609" w14:textId="77777777" w:rsidR="00EA4757" w:rsidRPr="0056377C" w:rsidRDefault="00EA4757" w:rsidP="00EA4757">
      <w:pPr>
        <w:tabs>
          <w:tab w:val="left" w:pos="615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637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«Еуразиялық экономикалық одаққа мүше мемлекеттердің аумағынан импортталатын, қайта өңдеуге арналған тауарларды қоспағанда, Қазақстан Республикасының аумағына өнім өндіру мақсатында импортталатын тауарлардың, сондай-ақ осындай тауарларды импорттайтын Қазақстан Республикасы салық төлеушілерінің тізбелерін бекіту туралы» Қазақстан Республикасы Премьер-Министрінің орынбасары - Ұлттық экономика министрінің 2025 жылғы 28 қарашадағы № 126 бұйрығына өзгерістер мен толықтырулар енгізу туралы</w:t>
      </w:r>
    </w:p>
    <w:p w14:paraId="70A1C352" w14:textId="77777777" w:rsidR="00EA4757" w:rsidRPr="0056377C" w:rsidRDefault="00EA4757" w:rsidP="00EA4757">
      <w:pPr>
        <w:tabs>
          <w:tab w:val="left" w:pos="61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</w:p>
    <w:p w14:paraId="08CF08A5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563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БҰЙЫРАМЫН:</w:t>
      </w:r>
    </w:p>
    <w:p w14:paraId="098B4C21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1. «Еуразиялық экономикалық одаққа мүше мемлекеттердің аумағынан импортталатын, қайта өңдеуге арналған тауарларды қоспағанда, Қазақстан Республикасының аумағына өнім өндіру мақсатында импортталатын тауарлардың, сондай-ақ осындай тауарларды импорттайтын Қазақстан Республикасы салық төлеушілерінің тізбелерін бекіту туралы» Қазақстан Республикасы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br/>
      </w: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Премьер-Министрінің орынбасары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–</w:t>
      </w: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Ұлттық экономика министрінің 2025 жылғы 28 қарашадағы № 126 бұйрығына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мынадай </w:t>
      </w: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өзгерістер мен толықтырулар енгізілсін:</w:t>
      </w:r>
    </w:p>
    <w:p w14:paraId="3FF44B94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көрсетілген бұйрықпен бекітілген Еуразиялық экономикалық одаққа мүше мемлекеттердің аумағынан импортталатын, қайта өңдеуге арналған тауарларды қоспағанда, Қазақстан Республикасының аумағына өнім өндіру мақсатында импортталатын тауарлардың тізбесінде:</w:t>
      </w:r>
    </w:p>
    <w:p w14:paraId="6277A27F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bookmarkStart w:id="0" w:name="_Hlk221294458"/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мынадай мазмұндағы реттік нөмірлері 16-1, 16-2, 16-3, 16-4 және 16-5-</w:t>
      </w:r>
      <w:r w:rsidRPr="0056377C">
        <w:rPr>
          <w:lang w:val="kk-KZ"/>
        </w:rPr>
        <w:t xml:space="preserve"> </w:t>
      </w: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жолдармен толықтырылсын:</w:t>
      </w:r>
    </w:p>
    <w:p w14:paraId="22A1BAEE" w14:textId="77777777" w:rsidR="00EA4757" w:rsidRPr="0056377C" w:rsidRDefault="00EA4757" w:rsidP="00EA47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6377C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</w:p>
    <w:tbl>
      <w:tblPr>
        <w:tblStyle w:val="1"/>
        <w:tblW w:w="9923" w:type="dxa"/>
        <w:tblInd w:w="-5" w:type="dxa"/>
        <w:tblLook w:val="04A0" w:firstRow="1" w:lastRow="0" w:firstColumn="1" w:lastColumn="0" w:noHBand="0" w:noVBand="1"/>
      </w:tblPr>
      <w:tblGrid>
        <w:gridCol w:w="1418"/>
        <w:gridCol w:w="4956"/>
        <w:gridCol w:w="3549"/>
      </w:tblGrid>
      <w:tr w:rsidR="00EA4757" w:rsidRPr="0056377C" w14:paraId="087494A3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F94E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bookmarkStart w:id="1" w:name="_Hlk221291563"/>
            <w:bookmarkStart w:id="2" w:name="_Hlk221122671"/>
            <w:r w:rsidRPr="0056377C">
              <w:rPr>
                <w:lang w:val="kk-KZ"/>
              </w:rPr>
              <w:t>16-1.</w:t>
            </w:r>
          </w:p>
        </w:tc>
        <w:tc>
          <w:tcPr>
            <w:tcW w:w="4956" w:type="dxa"/>
            <w:vAlign w:val="center"/>
            <w:hideMark/>
          </w:tcPr>
          <w:p w14:paraId="0844EBB3" w14:textId="77777777" w:rsidR="00EA4757" w:rsidRPr="0056377C" w:rsidRDefault="00EA4757" w:rsidP="006D45AD">
            <w:pPr>
              <w:ind w:firstLine="172"/>
              <w:rPr>
                <w:lang w:val="kk-KZ"/>
              </w:rPr>
            </w:pPr>
            <w:r w:rsidRPr="0056377C">
              <w:rPr>
                <w:lang w:val="kk-KZ"/>
              </w:rPr>
              <w:t xml:space="preserve">Бейметалдардың өзге </w:t>
            </w:r>
            <w:r>
              <w:rPr>
                <w:lang w:val="kk-KZ"/>
              </w:rPr>
              <w:t>б</w:t>
            </w:r>
            <w:r w:rsidRPr="0056377C">
              <w:rPr>
                <w:lang w:val="kk-KZ"/>
              </w:rPr>
              <w:t xml:space="preserve">ейорганикалық қышқылдарының (галогенді сутектердің күрделі эфирлерінен басқа) және олардың тұздарының күрделі эфирлері; олардың галогенделген, сульфатталған, нитратталған немесе </w:t>
            </w:r>
            <w:r w:rsidRPr="0056377C">
              <w:rPr>
                <w:lang w:val="kk-KZ"/>
              </w:rPr>
              <w:lastRenderedPageBreak/>
              <w:t>нитрозданған туындылары: өзгелері: өзге де қосылыстар (Пропаргит)</w:t>
            </w:r>
          </w:p>
        </w:tc>
        <w:tc>
          <w:tcPr>
            <w:tcW w:w="3549" w:type="dxa"/>
            <w:vAlign w:val="center"/>
            <w:hideMark/>
          </w:tcPr>
          <w:p w14:paraId="5712D4A5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lastRenderedPageBreak/>
              <w:t>2920 90 700 0</w:t>
            </w:r>
          </w:p>
        </w:tc>
      </w:tr>
      <w:tr w:rsidR="00EA4757" w:rsidRPr="0056377C" w14:paraId="77353B59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AC2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16-2.</w:t>
            </w:r>
          </w:p>
        </w:tc>
        <w:tc>
          <w:tcPr>
            <w:tcW w:w="4956" w:type="dxa"/>
            <w:vAlign w:val="center"/>
          </w:tcPr>
          <w:p w14:paraId="1C190180" w14:textId="77777777" w:rsidR="00EA4757" w:rsidRPr="0056377C" w:rsidRDefault="00EA4757" w:rsidP="006D45AD">
            <w:pPr>
              <w:ind w:firstLine="172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Аминдік функционалдық тобы бар қосылыстар: хош иісті моноаминдер және олардың туындылары; осы қосылыстардың тұздары: өзгелері: өсімдіктерді қорғаудың химиялық құралдарын өндіруге арналған пендиметалин (пендиметалин)</w:t>
            </w:r>
          </w:p>
        </w:tc>
        <w:tc>
          <w:tcPr>
            <w:tcW w:w="3549" w:type="dxa"/>
            <w:vAlign w:val="center"/>
          </w:tcPr>
          <w:p w14:paraId="065B4A12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2921 49 000 1</w:t>
            </w:r>
          </w:p>
        </w:tc>
      </w:tr>
      <w:tr w:rsidR="00EA4757" w:rsidRPr="0056377C" w14:paraId="7A8C4DE6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C8FB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16-3.</w:t>
            </w:r>
          </w:p>
        </w:tc>
        <w:tc>
          <w:tcPr>
            <w:tcW w:w="4956" w:type="dxa"/>
            <w:vAlign w:val="center"/>
          </w:tcPr>
          <w:p w14:paraId="47552491" w14:textId="77777777" w:rsidR="00EA4757" w:rsidRPr="0056377C" w:rsidRDefault="00EA4757" w:rsidP="006D45AD">
            <w:pPr>
              <w:ind w:firstLine="172"/>
              <w:rPr>
                <w:lang w:val="kk-KZ"/>
              </w:rPr>
            </w:pPr>
            <w:r w:rsidRPr="0056377C">
              <w:rPr>
                <w:lang w:val="kk-KZ"/>
              </w:rPr>
              <w:t>Құрамында карбоксамид функционалдық тобы бар қосылыстар; құрамында амид функционалдық тобы бар көмір қышқылының қосылыстары: циклдік амидтер (циклдік карбаматтарды қоса алғанда) және олардың туындылары; осы қосылыстар</w:t>
            </w:r>
            <w:r>
              <w:rPr>
                <w:lang w:val="kk-KZ"/>
              </w:rPr>
              <w:t>дың</w:t>
            </w:r>
            <w:r w:rsidRPr="0056377C">
              <w:rPr>
                <w:lang w:val="kk-KZ"/>
              </w:rPr>
              <w:t xml:space="preserve"> тұздар</w:t>
            </w:r>
            <w:r>
              <w:rPr>
                <w:lang w:val="kk-KZ"/>
              </w:rPr>
              <w:t>ы</w:t>
            </w:r>
          </w:p>
          <w:p w14:paraId="2868B148" w14:textId="77777777" w:rsidR="00EA4757" w:rsidRPr="0056377C" w:rsidRDefault="00EA4757" w:rsidP="006D45AD">
            <w:pPr>
              <w:ind w:firstLine="172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: уреиндер және олардың туындылары; осы қосылыстардың тұздары (Пенцикурон, Диурон)</w:t>
            </w:r>
          </w:p>
          <w:p w14:paraId="5365F27E" w14:textId="77777777" w:rsidR="00EA4757" w:rsidRPr="0056377C" w:rsidRDefault="00EA4757" w:rsidP="006D45AD">
            <w:pPr>
              <w:ind w:firstLine="172"/>
              <w:rPr>
                <w:color w:val="000000"/>
                <w:lang w:val="kk-KZ"/>
              </w:rPr>
            </w:pPr>
          </w:p>
        </w:tc>
        <w:tc>
          <w:tcPr>
            <w:tcW w:w="3549" w:type="dxa"/>
            <w:vAlign w:val="center"/>
          </w:tcPr>
          <w:p w14:paraId="0914B5BA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2924 21 000 0</w:t>
            </w:r>
          </w:p>
        </w:tc>
      </w:tr>
      <w:bookmarkEnd w:id="1"/>
      <w:tr w:rsidR="00EA4757" w:rsidRPr="0056377C" w14:paraId="78B3C0F4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CA2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16-4.</w:t>
            </w:r>
          </w:p>
        </w:tc>
        <w:tc>
          <w:tcPr>
            <w:tcW w:w="4956" w:type="dxa"/>
            <w:vAlign w:val="center"/>
          </w:tcPr>
          <w:p w14:paraId="46757B43" w14:textId="77777777" w:rsidR="00EA4757" w:rsidRPr="0056377C" w:rsidRDefault="00EA4757" w:rsidP="006D45AD">
            <w:pPr>
              <w:ind w:firstLine="172"/>
              <w:rPr>
                <w:lang w:val="kk-KZ"/>
              </w:rPr>
            </w:pPr>
            <w:r w:rsidRPr="0056377C">
              <w:rPr>
                <w:lang w:val="kk-KZ"/>
              </w:rPr>
              <w:t xml:space="preserve">Құрамында карбоксамид функционалдық тобы бар қосылыстар; құрамында амид функционалдық тобы бар көмір қышқылының қосылыстары: циклдік амидтер (циклдік карбаматтарды қоса алғанда) және олардың туындылары; осы </w:t>
            </w:r>
            <w:r>
              <w:rPr>
                <w:lang w:val="kk-KZ"/>
              </w:rPr>
              <w:t xml:space="preserve">қосындылардың </w:t>
            </w:r>
            <w:r w:rsidRPr="0056377C">
              <w:rPr>
                <w:lang w:val="kk-KZ"/>
              </w:rPr>
              <w:t>тұздар</w:t>
            </w:r>
            <w:r>
              <w:rPr>
                <w:lang w:val="kk-KZ"/>
              </w:rPr>
              <w:t>ы:</w:t>
            </w:r>
          </w:p>
          <w:p w14:paraId="24068F49" w14:textId="77777777" w:rsidR="00EA4757" w:rsidRPr="0056377C" w:rsidRDefault="00EA4757" w:rsidP="006D45AD">
            <w:pPr>
              <w:ind w:firstLine="172"/>
              <w:rPr>
                <w:color w:val="000000"/>
                <w:lang w:val="kk-KZ"/>
              </w:rPr>
            </w:pPr>
            <w:r>
              <w:rPr>
                <w:lang w:val="kk-KZ"/>
              </w:rPr>
              <w:t>өзгелері</w:t>
            </w:r>
            <w:r w:rsidRPr="0056377C">
              <w:rPr>
                <w:lang w:val="kk-KZ"/>
              </w:rPr>
              <w:t>: өзгелері: өзгелері (Дифлубензурон)</w:t>
            </w:r>
          </w:p>
          <w:p w14:paraId="2AB3A41C" w14:textId="77777777" w:rsidR="00EA4757" w:rsidRPr="0056377C" w:rsidRDefault="00EA4757" w:rsidP="006D45AD">
            <w:pPr>
              <w:ind w:firstLine="172"/>
              <w:rPr>
                <w:color w:val="000000"/>
                <w:lang w:val="kk-KZ"/>
              </w:rPr>
            </w:pPr>
          </w:p>
        </w:tc>
        <w:tc>
          <w:tcPr>
            <w:tcW w:w="3549" w:type="dxa"/>
            <w:vAlign w:val="center"/>
          </w:tcPr>
          <w:p w14:paraId="48AB8FAD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2924 29 990 9</w:t>
            </w:r>
          </w:p>
        </w:tc>
      </w:tr>
      <w:tr w:rsidR="00EA4757" w:rsidRPr="0056377C" w14:paraId="79FCBC11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3A11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16-5.</w:t>
            </w:r>
          </w:p>
        </w:tc>
        <w:tc>
          <w:tcPr>
            <w:tcW w:w="4956" w:type="dxa"/>
            <w:vAlign w:val="center"/>
          </w:tcPr>
          <w:p w14:paraId="0E066789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Құрамында нитрил функционалдық тобы бар қосылыстар: өзгелері:</w:t>
            </w:r>
            <w:r>
              <w:rPr>
                <w:lang w:val="kk-KZ"/>
              </w:rPr>
              <w:t xml:space="preserve"> </w:t>
            </w:r>
            <w:r w:rsidRPr="0056377C">
              <w:rPr>
                <w:lang w:val="kk-KZ"/>
              </w:rPr>
              <w:t>өзгелері (Л</w:t>
            </w:r>
            <w:r>
              <w:rPr>
                <w:lang w:val="kk-KZ"/>
              </w:rPr>
              <w:t>я</w:t>
            </w:r>
            <w:r w:rsidRPr="0056377C">
              <w:rPr>
                <w:lang w:val="kk-KZ"/>
              </w:rPr>
              <w:t>мбда-Цигалотрин, Циперметрин)</w:t>
            </w:r>
          </w:p>
        </w:tc>
        <w:tc>
          <w:tcPr>
            <w:tcW w:w="3549" w:type="dxa"/>
            <w:vAlign w:val="center"/>
          </w:tcPr>
          <w:p w14:paraId="26BE9F94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2926 90 980 0</w:t>
            </w:r>
          </w:p>
        </w:tc>
      </w:tr>
    </w:tbl>
    <w:bookmarkEnd w:id="2"/>
    <w:p w14:paraId="6FC7C711" w14:textId="77777777" w:rsidR="00EA4757" w:rsidRPr="0056377C" w:rsidRDefault="00EA4757" w:rsidP="00EA475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6377C">
        <w:rPr>
          <w:rFonts w:ascii="Times New Roman" w:eastAsia="Calibri" w:hAnsi="Times New Roman" w:cs="Times New Roman"/>
          <w:sz w:val="28"/>
          <w:szCs w:val="28"/>
          <w:lang w:val="kk-KZ"/>
        </w:rPr>
        <w:t>»;</w:t>
      </w:r>
    </w:p>
    <w:p w14:paraId="5E2CD0C8" w14:textId="60F706B6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мынадай мазмұндағы реттік нөмірлері 17-1, 17-2, 17-3, 17-4, 17-5, 17-6, 17-7, 17-8, 17-9, 17-10, 17-11, 17-12, 17-13, 17-14, 17-15</w:t>
      </w:r>
      <w:r w:rsidR="00CC358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және</w:t>
      </w: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17-16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</w:t>
      </w: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жолдармен толықтырылсын:</w:t>
      </w:r>
    </w:p>
    <w:p w14:paraId="7852815D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«</w:t>
      </w:r>
    </w:p>
    <w:tbl>
      <w:tblPr>
        <w:tblStyle w:val="1"/>
        <w:tblW w:w="9923" w:type="dxa"/>
        <w:tblInd w:w="-5" w:type="dxa"/>
        <w:tblLook w:val="04A0" w:firstRow="1" w:lastRow="0" w:firstColumn="1" w:lastColumn="0" w:noHBand="0" w:noVBand="1"/>
      </w:tblPr>
      <w:tblGrid>
        <w:gridCol w:w="1418"/>
        <w:gridCol w:w="4956"/>
        <w:gridCol w:w="3549"/>
      </w:tblGrid>
      <w:tr w:rsidR="00EA4757" w:rsidRPr="0056377C" w14:paraId="7FFF412F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BE88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bookmarkStart w:id="3" w:name="_Hlk221128074"/>
            <w:r w:rsidRPr="0056377C">
              <w:rPr>
                <w:lang w:val="kk-KZ"/>
              </w:rPr>
              <w:lastRenderedPageBreak/>
              <w:t>17-1.</w:t>
            </w:r>
          </w:p>
        </w:tc>
        <w:tc>
          <w:tcPr>
            <w:tcW w:w="4956" w:type="dxa"/>
            <w:vAlign w:val="center"/>
          </w:tcPr>
          <w:p w14:paraId="124F10B2" w14:textId="77777777" w:rsidR="00EA4757" w:rsidRPr="0056377C" w:rsidRDefault="00EA4757" w:rsidP="006D45AD">
            <w:pPr>
              <w:ind w:firstLine="0"/>
              <w:rPr>
                <w:lang w:val="kk-KZ"/>
              </w:rPr>
            </w:pPr>
            <w:r w:rsidRPr="0056377C">
              <w:rPr>
                <w:lang w:val="kk-KZ"/>
              </w:rPr>
              <w:t>Күкіртті органикалық қосылыстар: тиурам моно-, ди-</w:t>
            </w:r>
            <w:r>
              <w:rPr>
                <w:lang w:val="kk-KZ"/>
              </w:rPr>
              <w:t xml:space="preserve"> </w:t>
            </w:r>
            <w:r w:rsidRPr="0056377C">
              <w:rPr>
                <w:lang w:val="kk-KZ"/>
              </w:rPr>
              <w:t>немесе тетрасульфидтер (Тирам)</w:t>
            </w:r>
          </w:p>
        </w:tc>
        <w:tc>
          <w:tcPr>
            <w:tcW w:w="3549" w:type="dxa"/>
            <w:vAlign w:val="center"/>
          </w:tcPr>
          <w:p w14:paraId="7E40335C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2930 30 000 0</w:t>
            </w:r>
          </w:p>
        </w:tc>
      </w:tr>
      <w:tr w:rsidR="00EA4757" w:rsidRPr="0056377C" w14:paraId="595DCD46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682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17-2.</w:t>
            </w:r>
          </w:p>
        </w:tc>
        <w:tc>
          <w:tcPr>
            <w:tcW w:w="4956" w:type="dxa"/>
            <w:vAlign w:val="center"/>
          </w:tcPr>
          <w:p w14:paraId="5E8AA4F7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Күкіртті органикалық қосылыстар: өзгелері: өзгелері: О, о-диметил-S-(N метилкарбамоилметил) дитиофосфат, мезотрион, клетодим және өсімдіктерді қорғаудың химиялық құралдарын өндіруге арналған малатион (техникалық Клетодим)_</w:t>
            </w:r>
          </w:p>
        </w:tc>
        <w:tc>
          <w:tcPr>
            <w:tcW w:w="3549" w:type="dxa"/>
            <w:vAlign w:val="center"/>
          </w:tcPr>
          <w:p w14:paraId="07E78ECC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2930 90 950 1</w:t>
            </w:r>
          </w:p>
        </w:tc>
      </w:tr>
      <w:tr w:rsidR="00EA4757" w:rsidRPr="0056377C" w14:paraId="3512FE6C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3DD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17-3.</w:t>
            </w:r>
          </w:p>
        </w:tc>
        <w:tc>
          <w:tcPr>
            <w:tcW w:w="4956" w:type="dxa"/>
            <w:vAlign w:val="center"/>
          </w:tcPr>
          <w:p w14:paraId="4804B288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 w:rsidRPr="0056377C">
              <w:rPr>
                <w:color w:val="000000"/>
                <w:lang w:val="kk-KZ"/>
              </w:rPr>
              <w:t>Күкіртті органикалық қосылыстар: өзгелері: өзгелері: өзгелері (Тиофанат-Метил)</w:t>
            </w:r>
          </w:p>
        </w:tc>
        <w:tc>
          <w:tcPr>
            <w:tcW w:w="3549" w:type="dxa"/>
            <w:vAlign w:val="center"/>
          </w:tcPr>
          <w:p w14:paraId="7741DEF3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2930 90 950 8</w:t>
            </w:r>
          </w:p>
        </w:tc>
      </w:tr>
      <w:tr w:rsidR="00EA4757" w:rsidRPr="0056377C" w14:paraId="3E9420AB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4FAD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17-4.</w:t>
            </w:r>
          </w:p>
        </w:tc>
        <w:tc>
          <w:tcPr>
            <w:tcW w:w="4956" w:type="dxa"/>
            <w:vAlign w:val="center"/>
          </w:tcPr>
          <w:p w14:paraId="77785C89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Өзге де органикалық-бейорганикалық қосылыстар: тетраметилсвинец және тетраэтилсвинец (Тиаклоприд)</w:t>
            </w:r>
          </w:p>
        </w:tc>
        <w:tc>
          <w:tcPr>
            <w:tcW w:w="3549" w:type="dxa"/>
            <w:vAlign w:val="center"/>
          </w:tcPr>
          <w:p w14:paraId="5F82F8EA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2931 10 000 0</w:t>
            </w:r>
          </w:p>
        </w:tc>
      </w:tr>
      <w:tr w:rsidR="00EA4757" w:rsidRPr="0056377C" w14:paraId="15F3F8AA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1D08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17-5.</w:t>
            </w:r>
          </w:p>
        </w:tc>
        <w:tc>
          <w:tcPr>
            <w:tcW w:w="4956" w:type="dxa"/>
            <w:vAlign w:val="center"/>
          </w:tcPr>
          <w:p w14:paraId="0C849EBD" w14:textId="77777777" w:rsidR="00EA4757" w:rsidRPr="0056377C" w:rsidRDefault="00EA4757" w:rsidP="006D45AD">
            <w:pPr>
              <w:ind w:firstLine="0"/>
              <w:rPr>
                <w:lang w:val="kk-KZ"/>
              </w:rPr>
            </w:pPr>
            <w:r w:rsidRPr="0056377C">
              <w:rPr>
                <w:lang w:val="kk-KZ"/>
              </w:rPr>
              <w:t xml:space="preserve">Өзге де органикалық-бейорганикалық қосылыстар: галогенделмеген фосфорорганикалық туындылар: </w:t>
            </w:r>
            <w:r>
              <w:rPr>
                <w:lang w:val="kk-KZ"/>
              </w:rPr>
              <w:t>өзгелері</w:t>
            </w:r>
            <w:r w:rsidRPr="0056377C">
              <w:rPr>
                <w:lang w:val="kk-KZ"/>
              </w:rPr>
              <w:t xml:space="preserve">: N-фосфонометилглицин, оның калий және изопропиламин тұздары (IDA </w:t>
            </w:r>
            <w:r>
              <w:rPr>
                <w:lang w:val="kk-KZ"/>
              </w:rPr>
              <w:t>г</w:t>
            </w:r>
            <w:r w:rsidRPr="0056377C">
              <w:rPr>
                <w:lang w:val="kk-KZ"/>
              </w:rPr>
              <w:t>лифосат қышқылы)</w:t>
            </w:r>
          </w:p>
          <w:p w14:paraId="56CA828A" w14:textId="77777777" w:rsidR="00EA4757" w:rsidRPr="0056377C" w:rsidRDefault="00EA4757" w:rsidP="006D45AD">
            <w:pPr>
              <w:ind w:firstLine="172"/>
              <w:rPr>
                <w:color w:val="000000"/>
                <w:lang w:val="kk-KZ"/>
              </w:rPr>
            </w:pPr>
          </w:p>
        </w:tc>
        <w:tc>
          <w:tcPr>
            <w:tcW w:w="3549" w:type="dxa"/>
            <w:vAlign w:val="center"/>
          </w:tcPr>
          <w:p w14:paraId="31FEC5B8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2931 49 000 1</w:t>
            </w:r>
          </w:p>
        </w:tc>
      </w:tr>
      <w:tr w:rsidR="00EA4757" w:rsidRPr="0056377C" w14:paraId="70DF75D8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5CE9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17-6.</w:t>
            </w:r>
          </w:p>
        </w:tc>
        <w:tc>
          <w:tcPr>
            <w:tcW w:w="4956" w:type="dxa"/>
            <w:vAlign w:val="center"/>
          </w:tcPr>
          <w:p w14:paraId="08D4379B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Құрамында азоттың тек гетероаты(лары) бар гетероциклді қосылыстар: құрамында конденсацияланбаған пиразол сақинасы (гидрленген немесе гидрленбеген) бар қосылыстар: өзгелері: өзгелері (Мефенпир-диэтил, Пираклостробин, с-Метолахлор, Метазахлор)</w:t>
            </w:r>
          </w:p>
        </w:tc>
        <w:tc>
          <w:tcPr>
            <w:tcW w:w="3549" w:type="dxa"/>
            <w:vAlign w:val="center"/>
          </w:tcPr>
          <w:p w14:paraId="5065EA6F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2933 19 900 0</w:t>
            </w:r>
          </w:p>
        </w:tc>
      </w:tr>
      <w:tr w:rsidR="00EA4757" w:rsidRPr="0056377C" w14:paraId="0B563CEC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D149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17-7.</w:t>
            </w:r>
          </w:p>
        </w:tc>
        <w:tc>
          <w:tcPr>
            <w:tcW w:w="4956" w:type="dxa"/>
            <w:vAlign w:val="center"/>
          </w:tcPr>
          <w:p w14:paraId="1841B411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Құрамында азоттың тек гетероаты(лары) бар гетероциклді қосылыстар: құрамында конденсацияланбаған имидазол сақинасы (гидрленген немесе гидрленбеген) бар қосылыстар: өзгелері: өзгелері (Прохлораз)</w:t>
            </w:r>
          </w:p>
        </w:tc>
        <w:tc>
          <w:tcPr>
            <w:tcW w:w="3549" w:type="dxa"/>
            <w:vAlign w:val="center"/>
          </w:tcPr>
          <w:p w14:paraId="2BA59BC9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2933 29 900 0</w:t>
            </w:r>
          </w:p>
        </w:tc>
      </w:tr>
      <w:tr w:rsidR="00EA4757" w:rsidRPr="0056377C" w14:paraId="5A73A995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E77B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17-8.</w:t>
            </w:r>
          </w:p>
        </w:tc>
        <w:tc>
          <w:tcPr>
            <w:tcW w:w="4956" w:type="dxa"/>
            <w:vAlign w:val="center"/>
          </w:tcPr>
          <w:p w14:paraId="749C0092" w14:textId="77777777" w:rsidR="00EA4757" w:rsidRPr="0056377C" w:rsidRDefault="00EA4757" w:rsidP="006D45AD">
            <w:pPr>
              <w:ind w:firstLine="172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 xml:space="preserve">Құрамында азот гетероаты(лары) бар гетероциклді қосылыстар: құрамында </w:t>
            </w:r>
            <w:r w:rsidRPr="0056377C">
              <w:rPr>
                <w:lang w:val="kk-KZ"/>
              </w:rPr>
              <w:lastRenderedPageBreak/>
              <w:t xml:space="preserve">конденсацияланбаған пиридин сақинасы (гидрленген немесе гидрленбеген) бар қосылыстар: </w:t>
            </w:r>
            <w:r>
              <w:rPr>
                <w:lang w:val="kk-KZ"/>
              </w:rPr>
              <w:t>өзгелері</w:t>
            </w:r>
            <w:r w:rsidRPr="0056377C">
              <w:rPr>
                <w:lang w:val="kk-KZ"/>
              </w:rPr>
              <w:t>: 3,6-дихлорпиридин-2-карбон қышқылы (Клопиралид)</w:t>
            </w:r>
          </w:p>
        </w:tc>
        <w:tc>
          <w:tcPr>
            <w:tcW w:w="3549" w:type="dxa"/>
            <w:vAlign w:val="center"/>
          </w:tcPr>
          <w:p w14:paraId="1FCEC54C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lastRenderedPageBreak/>
              <w:t>2933 39 250 0</w:t>
            </w:r>
          </w:p>
        </w:tc>
      </w:tr>
      <w:tr w:rsidR="00EA4757" w:rsidRPr="0056377C" w14:paraId="23B2360A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A314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17-9.</w:t>
            </w:r>
          </w:p>
        </w:tc>
        <w:tc>
          <w:tcPr>
            <w:tcW w:w="4956" w:type="dxa"/>
            <w:vAlign w:val="center"/>
          </w:tcPr>
          <w:p w14:paraId="31A609F6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Құрамында азоттың тек гетероаты(лары) бар гетероциклді қосылыстар: құрамында конденсацияланбаған пиридин сақинасы (гидрленген немесе гидрленбеген) бар қосылыстар: өзгелері: өзгелері (Клодинафоп-пропаргил, Имазамокс, Хлорпирифос, Ацетамиприд)</w:t>
            </w:r>
          </w:p>
        </w:tc>
        <w:tc>
          <w:tcPr>
            <w:tcW w:w="3549" w:type="dxa"/>
            <w:vAlign w:val="center"/>
          </w:tcPr>
          <w:p w14:paraId="49D8F816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2933 39 980 0</w:t>
            </w:r>
          </w:p>
        </w:tc>
      </w:tr>
      <w:tr w:rsidR="00EA4757" w:rsidRPr="0056377C" w14:paraId="6781FE37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F381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17-10.</w:t>
            </w:r>
          </w:p>
        </w:tc>
        <w:tc>
          <w:tcPr>
            <w:tcW w:w="4956" w:type="dxa"/>
            <w:vAlign w:val="center"/>
          </w:tcPr>
          <w:p w14:paraId="72BD557B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Құрамында азоттың тек гетероаты(лары) бар гетероциклді қосылыстар: құрамында конденсацияланбаған триазин сақинасы (гидрленген немесе гидрленбеген) бар қосылыстар: өзгелері: өзгелері (Дифеноконазол, Метрибузин)</w:t>
            </w:r>
          </w:p>
        </w:tc>
        <w:tc>
          <w:tcPr>
            <w:tcW w:w="3549" w:type="dxa"/>
            <w:vAlign w:val="center"/>
          </w:tcPr>
          <w:p w14:paraId="648543AC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2933 69 800 0</w:t>
            </w:r>
          </w:p>
        </w:tc>
      </w:tr>
      <w:tr w:rsidR="00EA4757" w:rsidRPr="0056377C" w14:paraId="299F0FDF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70EE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17-11.</w:t>
            </w:r>
          </w:p>
        </w:tc>
        <w:tc>
          <w:tcPr>
            <w:tcW w:w="4956" w:type="dxa"/>
            <w:vAlign w:val="center"/>
          </w:tcPr>
          <w:p w14:paraId="55B311FB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Құрамында азоттың тек гетероаты(лары) бар гетероциклді қосылыстар: өзгелері: өзгелері: өзгелері: өзгелері (Эпоксиконазол, дибром Дикваты тұз, Пропиконазол, Тебуконазол, Тритиконазол)</w:t>
            </w:r>
          </w:p>
        </w:tc>
        <w:tc>
          <w:tcPr>
            <w:tcW w:w="3549" w:type="dxa"/>
            <w:vAlign w:val="center"/>
          </w:tcPr>
          <w:p w14:paraId="51C5BAE0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2933 99 800 8</w:t>
            </w:r>
          </w:p>
        </w:tc>
      </w:tr>
      <w:tr w:rsidR="00EA4757" w:rsidRPr="0056377C" w14:paraId="6FD3A47A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B873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17-12.</w:t>
            </w:r>
          </w:p>
        </w:tc>
        <w:tc>
          <w:tcPr>
            <w:tcW w:w="4956" w:type="dxa"/>
            <w:vAlign w:val="center"/>
          </w:tcPr>
          <w:p w14:paraId="2620F6D6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Белгілі</w:t>
            </w:r>
            <w:r w:rsidRPr="0056377C">
              <w:rPr>
                <w:color w:val="000000"/>
                <w:lang w:val="kk-KZ"/>
              </w:rPr>
              <w:t xml:space="preserve"> немесе </w:t>
            </w:r>
            <w:r>
              <w:rPr>
                <w:color w:val="000000"/>
                <w:lang w:val="kk-KZ"/>
              </w:rPr>
              <w:t xml:space="preserve">белгісіз </w:t>
            </w:r>
            <w:r w:rsidRPr="0056377C">
              <w:rPr>
                <w:color w:val="000000"/>
                <w:lang w:val="kk-KZ"/>
              </w:rPr>
              <w:t>химиялық құрам</w:t>
            </w:r>
            <w:r>
              <w:rPr>
                <w:color w:val="000000"/>
                <w:lang w:val="kk-KZ"/>
              </w:rPr>
              <w:t>дағы</w:t>
            </w:r>
            <w:r w:rsidRPr="0056377C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>н</w:t>
            </w:r>
            <w:r w:rsidRPr="0056377C">
              <w:rPr>
                <w:color w:val="000000"/>
                <w:lang w:val="kk-KZ"/>
              </w:rPr>
              <w:t>уклеин қышқылдары және олардың тұздары,; өзге де гетероциклді қосылыстар: құрылымында конденсацияланбаған тиазол сақинасы (гидрленген немесе гидрленбеген) (Тиаметоксам) бар қосылыстар</w:t>
            </w:r>
          </w:p>
        </w:tc>
        <w:tc>
          <w:tcPr>
            <w:tcW w:w="3549" w:type="dxa"/>
            <w:vAlign w:val="center"/>
          </w:tcPr>
          <w:p w14:paraId="59AA2829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2934 10 000 0</w:t>
            </w:r>
          </w:p>
        </w:tc>
      </w:tr>
      <w:tr w:rsidR="00EA4757" w:rsidRPr="0056377C" w14:paraId="126F5992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D8A1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17-13.</w:t>
            </w:r>
          </w:p>
        </w:tc>
        <w:tc>
          <w:tcPr>
            <w:tcW w:w="4956" w:type="dxa"/>
            <w:vAlign w:val="center"/>
          </w:tcPr>
          <w:p w14:paraId="02D85928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>
              <w:rPr>
                <w:lang w:val="kk-KZ"/>
              </w:rPr>
              <w:t>Белгілі</w:t>
            </w:r>
            <w:r w:rsidRPr="0056377C">
              <w:rPr>
                <w:lang w:val="kk-KZ"/>
              </w:rPr>
              <w:t xml:space="preserve"> немесе </w:t>
            </w:r>
            <w:r>
              <w:rPr>
                <w:lang w:val="kk-KZ"/>
              </w:rPr>
              <w:t>белгісіз</w:t>
            </w:r>
            <w:r w:rsidRPr="0056377C">
              <w:rPr>
                <w:lang w:val="kk-KZ"/>
              </w:rPr>
              <w:t xml:space="preserve"> химиялық құрам</w:t>
            </w:r>
            <w:r>
              <w:rPr>
                <w:lang w:val="kk-KZ"/>
              </w:rPr>
              <w:t>дағы</w:t>
            </w:r>
            <w:r w:rsidRPr="0056377C">
              <w:rPr>
                <w:lang w:val="kk-KZ"/>
              </w:rPr>
              <w:t xml:space="preserve"> </w:t>
            </w:r>
            <w:r>
              <w:rPr>
                <w:lang w:val="kk-KZ"/>
              </w:rPr>
              <w:t>н</w:t>
            </w:r>
            <w:r w:rsidRPr="0056377C">
              <w:rPr>
                <w:lang w:val="kk-KZ"/>
              </w:rPr>
              <w:t xml:space="preserve">уклеин қышқылдары және олардың тұздары,; гетероциклді қосылыстар өзгелері: өзгелері: өзгелері: өзгелері (Тидиазурон, Хизалофоп-П-тефурил, Карбоксин, </w:t>
            </w:r>
            <w:r w:rsidRPr="0056377C">
              <w:rPr>
                <w:lang w:val="kk-KZ"/>
              </w:rPr>
              <w:lastRenderedPageBreak/>
              <w:t>Имидаклоприд, феноксапроп-П-этил)</w:t>
            </w:r>
          </w:p>
        </w:tc>
        <w:tc>
          <w:tcPr>
            <w:tcW w:w="3549" w:type="dxa"/>
            <w:vAlign w:val="center"/>
          </w:tcPr>
          <w:p w14:paraId="40E0FDA4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lastRenderedPageBreak/>
              <w:t>2934 99 800 0</w:t>
            </w:r>
          </w:p>
        </w:tc>
      </w:tr>
      <w:tr w:rsidR="00EA4757" w:rsidRPr="0056377C" w14:paraId="0EC66CCE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A1D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17-14.</w:t>
            </w:r>
          </w:p>
        </w:tc>
        <w:tc>
          <w:tcPr>
            <w:tcW w:w="4956" w:type="dxa"/>
            <w:vAlign w:val="center"/>
          </w:tcPr>
          <w:p w14:paraId="2DE13D97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Сульфонамидтер: өзгелері: өзгелері: өсімдіктерді қорғаудың химиялық құралдарын өндіруге арналған метсульфурон-метил, трибенурон-метил, римсульфурон және флорасулам (Метсульфурон-метил, Флорасулам, Трибенурон-Метил)</w:t>
            </w:r>
          </w:p>
        </w:tc>
        <w:tc>
          <w:tcPr>
            <w:tcW w:w="3549" w:type="dxa"/>
            <w:vAlign w:val="center"/>
          </w:tcPr>
          <w:p w14:paraId="3504A8A4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2935 90 900 1</w:t>
            </w:r>
          </w:p>
        </w:tc>
      </w:tr>
      <w:tr w:rsidR="00EA4757" w:rsidRPr="0056377C" w14:paraId="7A3D385B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CA6A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17-15.</w:t>
            </w:r>
          </w:p>
        </w:tc>
        <w:tc>
          <w:tcPr>
            <w:tcW w:w="4956" w:type="dxa"/>
            <w:vAlign w:val="center"/>
          </w:tcPr>
          <w:p w14:paraId="1C8A2B76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Сульфонамидтер: өзгелері: өзгелері</w:t>
            </w:r>
            <w:r>
              <w:rPr>
                <w:lang w:val="kk-KZ"/>
              </w:rPr>
              <w:t>: өзгелері</w:t>
            </w:r>
            <w:r w:rsidRPr="0056377C">
              <w:rPr>
                <w:lang w:val="kk-KZ"/>
              </w:rPr>
              <w:t xml:space="preserve"> (Тифенсульфурон-метил, Флукарбазон, натрий Флукарбазоны, Никосульфурон, Азимсульфурон)</w:t>
            </w:r>
          </w:p>
        </w:tc>
        <w:tc>
          <w:tcPr>
            <w:tcW w:w="3549" w:type="dxa"/>
            <w:vAlign w:val="center"/>
          </w:tcPr>
          <w:p w14:paraId="7BB21785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2935 90 900 9</w:t>
            </w:r>
          </w:p>
        </w:tc>
      </w:tr>
      <w:tr w:rsidR="00EA4757" w:rsidRPr="0056377C" w14:paraId="07103A14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02C2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17-16.</w:t>
            </w:r>
          </w:p>
        </w:tc>
        <w:tc>
          <w:tcPr>
            <w:tcW w:w="4956" w:type="dxa"/>
            <w:vAlign w:val="center"/>
          </w:tcPr>
          <w:p w14:paraId="5D7E7E27" w14:textId="77777777" w:rsidR="00EA4757" w:rsidRPr="0056377C" w:rsidRDefault="00EA4757" w:rsidP="006D45AD">
            <w:pPr>
              <w:ind w:firstLine="0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Өзге де органикалық қосылыстар (Клоквинтоцет-мексил, Дельтаметрин)</w:t>
            </w:r>
          </w:p>
        </w:tc>
        <w:tc>
          <w:tcPr>
            <w:tcW w:w="3549" w:type="dxa"/>
            <w:vAlign w:val="center"/>
          </w:tcPr>
          <w:p w14:paraId="58BA886A" w14:textId="77777777" w:rsidR="00EA4757" w:rsidRPr="0056377C" w:rsidRDefault="00EA4757" w:rsidP="006D45AD">
            <w:pPr>
              <w:ind w:firstLine="321"/>
              <w:rPr>
                <w:color w:val="000000"/>
                <w:lang w:val="kk-KZ"/>
              </w:rPr>
            </w:pPr>
            <w:r w:rsidRPr="0056377C">
              <w:rPr>
                <w:lang w:val="kk-KZ"/>
              </w:rPr>
              <w:t>2942 00 000 0</w:t>
            </w:r>
          </w:p>
        </w:tc>
      </w:tr>
    </w:tbl>
    <w:bookmarkEnd w:id="3"/>
    <w:p w14:paraId="5B2BC798" w14:textId="77777777" w:rsidR="00EA4757" w:rsidRPr="0056377C" w:rsidRDefault="00EA4757" w:rsidP="00EA475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6377C">
        <w:rPr>
          <w:rFonts w:ascii="Times New Roman" w:eastAsia="Calibri" w:hAnsi="Times New Roman" w:cs="Times New Roman"/>
          <w:sz w:val="28"/>
          <w:szCs w:val="28"/>
          <w:lang w:val="kk-KZ"/>
        </w:rPr>
        <w:t>»;</w:t>
      </w:r>
    </w:p>
    <w:p w14:paraId="5BDE9BB3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4" w:name="_Hlk221294642"/>
      <w:bookmarkStart w:id="5" w:name="_Hlk221297292"/>
      <w:bookmarkStart w:id="6" w:name="_Hlk221295921"/>
      <w:r w:rsidRPr="0056377C">
        <w:rPr>
          <w:rFonts w:ascii="Times New Roman" w:eastAsia="Calibri" w:hAnsi="Times New Roman" w:cs="Times New Roman"/>
          <w:sz w:val="28"/>
          <w:szCs w:val="28"/>
          <w:lang w:val="kk-KZ"/>
        </w:rPr>
        <w:t>мынадай мазмұндағы реттік нөмірі 29-1-жолмен толықтырылсын:</w:t>
      </w:r>
    </w:p>
    <w:p w14:paraId="06081C64" w14:textId="77777777" w:rsidR="00EA4757" w:rsidRPr="0056377C" w:rsidRDefault="00EA4757" w:rsidP="00EA47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6377C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</w:p>
    <w:tbl>
      <w:tblPr>
        <w:tblStyle w:val="1"/>
        <w:tblW w:w="9923" w:type="dxa"/>
        <w:tblInd w:w="-5" w:type="dxa"/>
        <w:tblLook w:val="04A0" w:firstRow="1" w:lastRow="0" w:firstColumn="1" w:lastColumn="0" w:noHBand="0" w:noVBand="1"/>
      </w:tblPr>
      <w:tblGrid>
        <w:gridCol w:w="1418"/>
        <w:gridCol w:w="4823"/>
        <w:gridCol w:w="3682"/>
      </w:tblGrid>
      <w:tr w:rsidR="00EA4757" w:rsidRPr="0056377C" w14:paraId="3A9C6D79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CD32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bookmarkStart w:id="7" w:name="_Hlk221128435"/>
            <w:r w:rsidRPr="0056377C">
              <w:rPr>
                <w:lang w:val="kk-KZ"/>
              </w:rPr>
              <w:t>29-1.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B8BA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Бетк</w:t>
            </w:r>
            <w:r>
              <w:rPr>
                <w:lang w:val="kk-KZ"/>
              </w:rPr>
              <w:t xml:space="preserve">і </w:t>
            </w:r>
            <w:r w:rsidRPr="0056377C">
              <w:rPr>
                <w:lang w:val="kk-KZ"/>
              </w:rPr>
              <w:t>белсенді органикалық заттар (сабыннан басқа); бетк</w:t>
            </w:r>
            <w:r>
              <w:rPr>
                <w:lang w:val="kk-KZ"/>
              </w:rPr>
              <w:t>і</w:t>
            </w:r>
            <w:r w:rsidRPr="0056377C">
              <w:rPr>
                <w:lang w:val="kk-KZ"/>
              </w:rPr>
              <w:t xml:space="preserve"> белсенді заттар, жуғыш заттар (қосалқы жуғыш заттарды қоса алғанда) және құрамында сабыны бар немесе жоқ тазартқыш құралдар (3401 тауар позициясының құралдарынан басқа): бөлшек сауда үшін буып-түйілген немесе буып-түйілмеген бет</w:t>
            </w:r>
            <w:r>
              <w:rPr>
                <w:lang w:val="kk-KZ"/>
              </w:rPr>
              <w:t xml:space="preserve">кі </w:t>
            </w:r>
            <w:r w:rsidRPr="0056377C">
              <w:rPr>
                <w:lang w:val="kk-KZ"/>
              </w:rPr>
              <w:t>белсенді органикалық өзге де заттар: иондық емес (Адъювант)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8EF0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3402 42 000 0</w:t>
            </w:r>
          </w:p>
        </w:tc>
      </w:tr>
    </w:tbl>
    <w:bookmarkEnd w:id="4"/>
    <w:bookmarkEnd w:id="7"/>
    <w:p w14:paraId="1E207E18" w14:textId="77777777" w:rsidR="00EA4757" w:rsidRPr="0056377C" w:rsidRDefault="00EA4757" w:rsidP="00EA475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6377C">
        <w:rPr>
          <w:rFonts w:ascii="Times New Roman" w:eastAsia="Calibri" w:hAnsi="Times New Roman" w:cs="Times New Roman"/>
          <w:sz w:val="28"/>
          <w:szCs w:val="28"/>
          <w:lang w:val="kk-KZ"/>
        </w:rPr>
        <w:t>»;</w:t>
      </w:r>
    </w:p>
    <w:p w14:paraId="07C93277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8" w:name="_Hlk221297068"/>
      <w:bookmarkEnd w:id="5"/>
      <w:bookmarkEnd w:id="6"/>
      <w:r w:rsidRPr="0056377C">
        <w:rPr>
          <w:rFonts w:ascii="Times New Roman" w:eastAsia="Calibri" w:hAnsi="Times New Roman" w:cs="Times New Roman"/>
          <w:sz w:val="28"/>
          <w:szCs w:val="28"/>
          <w:lang w:val="kk-KZ"/>
        </w:rPr>
        <w:t>реттік нөмірі 38-жол алып тасталсын;</w:t>
      </w:r>
    </w:p>
    <w:bookmarkEnd w:id="0"/>
    <w:bookmarkEnd w:id="8"/>
    <w:p w14:paraId="3021E1D7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көрсетілген бұйрықпен бекітілген Еуразиялық экономикалық одаққа мүше мемлекеттердің аумағынан импортталатын, қайта өңдеуге арналған тауарларды қоспағанда, Қазақстан Республикасының аумағына өнім өндіру мақсатында импортталатын Қазақстан Республикасы салық төлеушілерінің тізбесінде:</w:t>
      </w:r>
    </w:p>
    <w:p w14:paraId="1EE1C4FB" w14:textId="55053C7D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мынадай мазмұндағы реттік нөмірлері 112, 113, 114, 115, 116, </w:t>
      </w:r>
      <w:r w:rsidR="00CC358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br/>
      </w: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117</w:t>
      </w:r>
      <w:r w:rsidRPr="001A7B93">
        <w:rPr>
          <w:lang w:val="kk-KZ"/>
        </w:rPr>
        <w:t>-</w:t>
      </w: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жолдармен толықтырылсын:</w:t>
      </w:r>
    </w:p>
    <w:p w14:paraId="564E9CC9" w14:textId="77777777" w:rsidR="00EA4757" w:rsidRPr="0056377C" w:rsidRDefault="00EA4757" w:rsidP="00EA47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6377C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</w:p>
    <w:tbl>
      <w:tblPr>
        <w:tblStyle w:val="1"/>
        <w:tblW w:w="9923" w:type="dxa"/>
        <w:tblInd w:w="-5" w:type="dxa"/>
        <w:tblLook w:val="04A0" w:firstRow="1" w:lastRow="0" w:firstColumn="1" w:lastColumn="0" w:noHBand="0" w:noVBand="1"/>
      </w:tblPr>
      <w:tblGrid>
        <w:gridCol w:w="1418"/>
        <w:gridCol w:w="4823"/>
        <w:gridCol w:w="3682"/>
      </w:tblGrid>
      <w:tr w:rsidR="00EA4757" w:rsidRPr="0056377C" w14:paraId="45BD807D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AF6D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112.</w:t>
            </w:r>
          </w:p>
        </w:tc>
        <w:tc>
          <w:tcPr>
            <w:tcW w:w="4823" w:type="dxa"/>
          </w:tcPr>
          <w:p w14:paraId="0D13AB5D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 xml:space="preserve"> «Астана Нан» ЖШС</w:t>
            </w:r>
          </w:p>
        </w:tc>
        <w:tc>
          <w:tcPr>
            <w:tcW w:w="3682" w:type="dxa"/>
          </w:tcPr>
          <w:p w14:paraId="46A1BC31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990140000285</w:t>
            </w:r>
          </w:p>
        </w:tc>
      </w:tr>
      <w:tr w:rsidR="00EA4757" w:rsidRPr="0056377C" w14:paraId="2FF4D59D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957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113.</w:t>
            </w:r>
          </w:p>
        </w:tc>
        <w:tc>
          <w:tcPr>
            <w:tcW w:w="4823" w:type="dxa"/>
          </w:tcPr>
          <w:p w14:paraId="4D2DFE7C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«Алматински</w:t>
            </w:r>
            <w:r>
              <w:rPr>
                <w:lang w:val="kk-KZ"/>
              </w:rPr>
              <w:t>е</w:t>
            </w:r>
            <w:r w:rsidRPr="0056377C">
              <w:rPr>
                <w:lang w:val="kk-KZ"/>
              </w:rPr>
              <w:t xml:space="preserve"> краски» ЖШС</w:t>
            </w:r>
          </w:p>
        </w:tc>
        <w:tc>
          <w:tcPr>
            <w:tcW w:w="3682" w:type="dxa"/>
          </w:tcPr>
          <w:p w14:paraId="7888B781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090240005737</w:t>
            </w:r>
          </w:p>
        </w:tc>
      </w:tr>
      <w:tr w:rsidR="00EA4757" w:rsidRPr="0056377C" w14:paraId="57539516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45A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114.</w:t>
            </w:r>
          </w:p>
        </w:tc>
        <w:tc>
          <w:tcPr>
            <w:tcW w:w="4823" w:type="dxa"/>
          </w:tcPr>
          <w:p w14:paraId="2CB4F301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 xml:space="preserve"> «Щелково Агрохим-KZ» ЖШС</w:t>
            </w:r>
          </w:p>
        </w:tc>
        <w:tc>
          <w:tcPr>
            <w:tcW w:w="3682" w:type="dxa"/>
          </w:tcPr>
          <w:p w14:paraId="34DB2CD4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100140001705</w:t>
            </w:r>
          </w:p>
        </w:tc>
      </w:tr>
      <w:tr w:rsidR="00EA4757" w:rsidRPr="0056377C" w14:paraId="61631114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3F30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115.</w:t>
            </w:r>
          </w:p>
        </w:tc>
        <w:tc>
          <w:tcPr>
            <w:tcW w:w="4823" w:type="dxa"/>
          </w:tcPr>
          <w:p w14:paraId="4503F83E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«Косагрокоммерц» ЖШС</w:t>
            </w:r>
          </w:p>
        </w:tc>
        <w:tc>
          <w:tcPr>
            <w:tcW w:w="3682" w:type="dxa"/>
          </w:tcPr>
          <w:p w14:paraId="44573A44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080540010198</w:t>
            </w:r>
          </w:p>
        </w:tc>
      </w:tr>
      <w:tr w:rsidR="00EA4757" w:rsidRPr="0056377C" w14:paraId="6B79D1B8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05F5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lastRenderedPageBreak/>
              <w:t>116.</w:t>
            </w:r>
          </w:p>
        </w:tc>
        <w:tc>
          <w:tcPr>
            <w:tcW w:w="4823" w:type="dxa"/>
          </w:tcPr>
          <w:p w14:paraId="13584BBE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 xml:space="preserve"> «Лакра» ЖШС</w:t>
            </w:r>
          </w:p>
        </w:tc>
        <w:tc>
          <w:tcPr>
            <w:tcW w:w="3682" w:type="dxa"/>
          </w:tcPr>
          <w:p w14:paraId="3D5E734B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990840002851</w:t>
            </w:r>
          </w:p>
        </w:tc>
      </w:tr>
      <w:tr w:rsidR="00EA4757" w:rsidRPr="0056377C" w14:paraId="6D8912AA" w14:textId="77777777" w:rsidTr="006D45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7901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117.</w:t>
            </w:r>
          </w:p>
        </w:tc>
        <w:tc>
          <w:tcPr>
            <w:tcW w:w="4823" w:type="dxa"/>
          </w:tcPr>
          <w:p w14:paraId="3E81EA43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«ВМП Астана» ЖШС</w:t>
            </w:r>
          </w:p>
        </w:tc>
        <w:tc>
          <w:tcPr>
            <w:tcW w:w="3682" w:type="dxa"/>
          </w:tcPr>
          <w:p w14:paraId="1904F072" w14:textId="77777777" w:rsidR="00EA4757" w:rsidRPr="0056377C" w:rsidRDefault="00EA4757" w:rsidP="006D45AD">
            <w:pPr>
              <w:ind w:firstLine="321"/>
              <w:rPr>
                <w:lang w:val="kk-KZ"/>
              </w:rPr>
            </w:pPr>
            <w:r w:rsidRPr="0056377C">
              <w:rPr>
                <w:lang w:val="kk-KZ"/>
              </w:rPr>
              <w:t>180340015806</w:t>
            </w:r>
          </w:p>
        </w:tc>
      </w:tr>
    </w:tbl>
    <w:p w14:paraId="32229644" w14:textId="77777777" w:rsidR="00EA4757" w:rsidRPr="0056377C" w:rsidRDefault="00EA4757" w:rsidP="00EA475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6377C">
        <w:rPr>
          <w:rFonts w:ascii="Times New Roman" w:eastAsia="Calibri" w:hAnsi="Times New Roman" w:cs="Times New Roman"/>
          <w:sz w:val="28"/>
          <w:szCs w:val="28"/>
          <w:lang w:val="kk-KZ"/>
        </w:rPr>
        <w:t>»;</w:t>
      </w:r>
    </w:p>
    <w:p w14:paraId="73EB75BB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2. Қазақстан Республикасы Ұлттық экономика министрлігінің Салық және кеден саясаты департаменті заңнамада белгіленген тәртіппен осы бұйрыққа қол қойылған күннен бастап бес жұмыс күні ішінде ресми жарияланғаннан кейін оны Қазақстан Республикасы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ның</w:t>
      </w: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нормативтік құқықтық актілерінің эталондық бақылау банкінде және Қазақстан Республикасы Ұлттық экономика министрлігінің интернет-ресурсында орналастыру үшін жіберуді қамтамасыз етсін.</w:t>
      </w:r>
    </w:p>
    <w:p w14:paraId="2B108EA1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 Осы бұйрықтың орындалуын бақылау Қазақстан Республикасының Ұлттық экономика бірінші вице-министріне жүктелсін.</w:t>
      </w:r>
    </w:p>
    <w:p w14:paraId="353C8E88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4. Осы бұйрық алғашқы ресми жарияланған күнінен кейін күнтізбелік он күн өткен соң қолданысқа енгізіледі.</w:t>
      </w:r>
    </w:p>
    <w:p w14:paraId="6F34BB4A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14:paraId="5501F573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Style w:val="2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EA4757" w:rsidRPr="0056377C" w14:paraId="78FFACF1" w14:textId="77777777" w:rsidTr="006D45AD">
        <w:tc>
          <w:tcPr>
            <w:tcW w:w="3652" w:type="dxa"/>
            <w:hideMark/>
          </w:tcPr>
          <w:p w14:paraId="47322873" w14:textId="77777777" w:rsidR="00EA4757" w:rsidRPr="0056377C" w:rsidRDefault="00EA4757" w:rsidP="006D45AD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kk-KZ"/>
              </w:rPr>
            </w:pPr>
            <w:r w:rsidRPr="0056377C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14:paraId="6A469E4A" w14:textId="77777777" w:rsidR="00EA4757" w:rsidRPr="0056377C" w:rsidRDefault="00EA4757" w:rsidP="006D45AD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kk-KZ"/>
              </w:rPr>
            </w:pPr>
            <w:r w:rsidRPr="0056377C"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152" w:type="dxa"/>
            <w:hideMark/>
          </w:tcPr>
          <w:p w14:paraId="323366E8" w14:textId="77777777" w:rsidR="00EA4757" w:rsidRPr="0056377C" w:rsidRDefault="00EA4757" w:rsidP="006D45AD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kk-KZ"/>
              </w:rPr>
            </w:pPr>
            <w:r w:rsidRPr="0056377C">
              <w:rPr>
                <w:b/>
                <w:sz w:val="28"/>
                <w:szCs w:val="28"/>
                <w:lang w:val="kk-KZ"/>
              </w:rPr>
              <w:t xml:space="preserve">                                ТАӘ</w:t>
            </w:r>
          </w:p>
        </w:tc>
      </w:tr>
    </w:tbl>
    <w:p w14:paraId="039A9184" w14:textId="77777777" w:rsidR="00EA4757" w:rsidRPr="0056377C" w:rsidRDefault="00EA4757" w:rsidP="00EA4757">
      <w:pPr>
        <w:tabs>
          <w:tab w:val="left" w:pos="2835"/>
          <w:tab w:val="left" w:pos="31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14:paraId="5BCD2116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14:paraId="677B224E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14:paraId="79DFF7F4" w14:textId="77777777" w:rsidR="00EA4757" w:rsidRPr="0056377C" w:rsidRDefault="00EA4757" w:rsidP="00EA4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14:paraId="203841E1" w14:textId="77777777" w:rsidR="00EA4757" w:rsidRPr="0056377C" w:rsidRDefault="00EA4757" w:rsidP="00EA4757">
      <w:pPr>
        <w:tabs>
          <w:tab w:val="left" w:pos="2835"/>
          <w:tab w:val="left" w:pos="31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«Келісілді»</w:t>
      </w:r>
    </w:p>
    <w:p w14:paraId="2944207E" w14:textId="77777777" w:rsidR="00EA4757" w:rsidRPr="0056377C" w:rsidRDefault="00EA4757" w:rsidP="00EA4757">
      <w:pPr>
        <w:tabs>
          <w:tab w:val="left" w:pos="2835"/>
          <w:tab w:val="left" w:pos="31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Республикасының</w:t>
      </w:r>
    </w:p>
    <w:p w14:paraId="359F4DC0" w14:textId="77777777" w:rsidR="00EA4757" w:rsidRPr="0056377C" w:rsidRDefault="00EA4757" w:rsidP="00EA4757">
      <w:pPr>
        <w:tabs>
          <w:tab w:val="left" w:pos="2835"/>
          <w:tab w:val="left" w:pos="31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Қаржы министрлігі</w:t>
      </w:r>
    </w:p>
    <w:p w14:paraId="3B769FA2" w14:textId="77777777" w:rsidR="00EA4757" w:rsidRPr="0056377C" w:rsidRDefault="00EA4757" w:rsidP="00EA4757">
      <w:pPr>
        <w:spacing w:after="0" w:line="240" w:lineRule="auto"/>
        <w:ind w:right="4534"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14:paraId="50D6DE5F" w14:textId="77777777" w:rsidR="00EA4757" w:rsidRPr="0056377C" w:rsidRDefault="00EA4757" w:rsidP="00EA4757">
      <w:pPr>
        <w:spacing w:after="0" w:line="240" w:lineRule="auto"/>
        <w:ind w:right="4534" w:firstLine="709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«Келісілді»</w:t>
      </w:r>
    </w:p>
    <w:p w14:paraId="5E1DB827" w14:textId="77777777" w:rsidR="00EA4757" w:rsidRPr="0056377C" w:rsidRDefault="00EA4757" w:rsidP="00EA4757">
      <w:pPr>
        <w:spacing w:after="0" w:line="240" w:lineRule="auto"/>
        <w:ind w:left="709" w:right="4534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56377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Республикасының Өнеркәсіп және құрылыс министрлігі</w:t>
      </w:r>
    </w:p>
    <w:p w14:paraId="352EA19C" w14:textId="77777777" w:rsidR="00EA4757" w:rsidRPr="0056377C" w:rsidRDefault="00EA4757" w:rsidP="00EA4757">
      <w:pPr>
        <w:spacing w:after="0" w:line="240" w:lineRule="auto"/>
        <w:ind w:left="709" w:right="4534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14:paraId="4530A76A" w14:textId="07610D10" w:rsidR="00E63B9C" w:rsidRPr="00EA4757" w:rsidRDefault="00E63B9C" w:rsidP="00EA4757">
      <w:pPr>
        <w:rPr>
          <w:lang w:val="kk-KZ"/>
        </w:rPr>
      </w:pPr>
    </w:p>
    <w:sectPr w:rsidR="00E63B9C" w:rsidRPr="00EA4757" w:rsidSect="005C3CB6">
      <w:headerReference w:type="default" r:id="rId7"/>
      <w:pgSz w:w="12240" w:h="15840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CBB80" w14:textId="77777777" w:rsidR="00287A91" w:rsidRDefault="00287A91" w:rsidP="00DE7647">
      <w:pPr>
        <w:spacing w:after="0" w:line="240" w:lineRule="auto"/>
      </w:pPr>
      <w:r>
        <w:separator/>
      </w:r>
    </w:p>
  </w:endnote>
  <w:endnote w:type="continuationSeparator" w:id="0">
    <w:p w14:paraId="35B2FFFA" w14:textId="77777777" w:rsidR="00287A91" w:rsidRDefault="00287A91" w:rsidP="00DE7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A45CC" w14:textId="77777777" w:rsidR="00287A91" w:rsidRDefault="00287A91" w:rsidP="00DE7647">
      <w:pPr>
        <w:spacing w:after="0" w:line="240" w:lineRule="auto"/>
      </w:pPr>
      <w:r>
        <w:separator/>
      </w:r>
    </w:p>
  </w:footnote>
  <w:footnote w:type="continuationSeparator" w:id="0">
    <w:p w14:paraId="6D4BCDA3" w14:textId="77777777" w:rsidR="00287A91" w:rsidRDefault="00287A91" w:rsidP="00DE7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7883090"/>
      <w:docPartObj>
        <w:docPartGallery w:val="Page Numbers (Top of Page)"/>
        <w:docPartUnique/>
      </w:docPartObj>
    </w:sdtPr>
    <w:sdtEndPr/>
    <w:sdtContent>
      <w:p w14:paraId="5BA77B66" w14:textId="026EB39E" w:rsidR="00F92967" w:rsidRDefault="00F929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D1F" w:rsidRPr="00DB2D1F">
          <w:rPr>
            <w:noProof/>
            <w:lang w:val="ru-RU"/>
          </w:rPr>
          <w:t>17</w:t>
        </w:r>
        <w:r>
          <w:fldChar w:fldCharType="end"/>
        </w:r>
      </w:p>
    </w:sdtContent>
  </w:sdt>
  <w:p w14:paraId="2BF0A8DF" w14:textId="77777777" w:rsidR="00F92967" w:rsidRDefault="00F929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B47"/>
    <w:multiLevelType w:val="hybridMultilevel"/>
    <w:tmpl w:val="F790E7CE"/>
    <w:lvl w:ilvl="0" w:tplc="9BDAA7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60C"/>
    <w:rsid w:val="00051315"/>
    <w:rsid w:val="000A7406"/>
    <w:rsid w:val="000C6DD0"/>
    <w:rsid w:val="00114F45"/>
    <w:rsid w:val="00117919"/>
    <w:rsid w:val="001573CC"/>
    <w:rsid w:val="00196854"/>
    <w:rsid w:val="001E4876"/>
    <w:rsid w:val="001F68C1"/>
    <w:rsid w:val="00214B96"/>
    <w:rsid w:val="002262CA"/>
    <w:rsid w:val="00287A91"/>
    <w:rsid w:val="002E2262"/>
    <w:rsid w:val="00392F2E"/>
    <w:rsid w:val="00393F54"/>
    <w:rsid w:val="003C623A"/>
    <w:rsid w:val="003D5DA3"/>
    <w:rsid w:val="003F16F9"/>
    <w:rsid w:val="0041278D"/>
    <w:rsid w:val="00463D60"/>
    <w:rsid w:val="00475A1D"/>
    <w:rsid w:val="00486241"/>
    <w:rsid w:val="004A5637"/>
    <w:rsid w:val="004F12F0"/>
    <w:rsid w:val="005119E1"/>
    <w:rsid w:val="0056377C"/>
    <w:rsid w:val="0056549A"/>
    <w:rsid w:val="005C3CB6"/>
    <w:rsid w:val="00606DC2"/>
    <w:rsid w:val="00623158"/>
    <w:rsid w:val="00655B01"/>
    <w:rsid w:val="00665D96"/>
    <w:rsid w:val="0067121E"/>
    <w:rsid w:val="00710E41"/>
    <w:rsid w:val="00717F0E"/>
    <w:rsid w:val="0072129E"/>
    <w:rsid w:val="00733F9B"/>
    <w:rsid w:val="00753543"/>
    <w:rsid w:val="00841AE3"/>
    <w:rsid w:val="008C3145"/>
    <w:rsid w:val="00914CDD"/>
    <w:rsid w:val="00955B63"/>
    <w:rsid w:val="009A18C2"/>
    <w:rsid w:val="009C40DE"/>
    <w:rsid w:val="00A60A88"/>
    <w:rsid w:val="00AD6046"/>
    <w:rsid w:val="00AE3D9D"/>
    <w:rsid w:val="00AF7BCA"/>
    <w:rsid w:val="00B04F90"/>
    <w:rsid w:val="00B1660C"/>
    <w:rsid w:val="00B41537"/>
    <w:rsid w:val="00C05B42"/>
    <w:rsid w:val="00C64C67"/>
    <w:rsid w:val="00C758D5"/>
    <w:rsid w:val="00CC3582"/>
    <w:rsid w:val="00CC4C47"/>
    <w:rsid w:val="00D21289"/>
    <w:rsid w:val="00D95E5B"/>
    <w:rsid w:val="00DB2D1F"/>
    <w:rsid w:val="00DE7647"/>
    <w:rsid w:val="00DF382E"/>
    <w:rsid w:val="00E63B9C"/>
    <w:rsid w:val="00E850A7"/>
    <w:rsid w:val="00EA4757"/>
    <w:rsid w:val="00EC3C09"/>
    <w:rsid w:val="00F60E1F"/>
    <w:rsid w:val="00F84A58"/>
    <w:rsid w:val="00F84A89"/>
    <w:rsid w:val="00F92967"/>
    <w:rsid w:val="00FB3CCB"/>
    <w:rsid w:val="00FE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00B8"/>
  <w15:docId w15:val="{A0E927FF-DD76-4900-8F2D-8C6B0E45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7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A563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A5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DE7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764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7647"/>
  </w:style>
  <w:style w:type="paragraph" w:styleId="a6">
    <w:name w:val="footer"/>
    <w:basedOn w:val="a"/>
    <w:link w:val="a7"/>
    <w:uiPriority w:val="99"/>
    <w:unhideWhenUsed/>
    <w:rsid w:val="00DE764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7647"/>
  </w:style>
  <w:style w:type="table" w:customStyle="1" w:styleId="11">
    <w:name w:val="Сетка таблицы11"/>
    <w:basedOn w:val="a1"/>
    <w:next w:val="a3"/>
    <w:uiPriority w:val="39"/>
    <w:rsid w:val="00C05B4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04F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Жазира Мынбаева</dc:creator>
  <cp:lastModifiedBy>Жазира Мынбаева</cp:lastModifiedBy>
  <cp:revision>9</cp:revision>
  <cp:lastPrinted>2026-02-06T14:49:00Z</cp:lastPrinted>
  <dcterms:created xsi:type="dcterms:W3CDTF">2026-02-18T08:00:00Z</dcterms:created>
  <dcterms:modified xsi:type="dcterms:W3CDTF">2026-05-20T03:56:00Z</dcterms:modified>
</cp:coreProperties>
</file>